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8E709" w14:textId="5A2C13CE"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(On the letterhead of the applicant)</w:t>
      </w:r>
      <w:r w:rsidRPr="00E31912">
        <w:rPr>
          <w:rFonts w:ascii="Times New Roman" w:eastAsia="Times New Roman" w:hAnsi="Times New Roman" w:cs="Times New Roman"/>
          <w:sz w:val="24"/>
          <w:szCs w:val="24"/>
          <w:lang w:eastAsia="en-IN"/>
        </w:rPr>
        <w:t> </w:t>
      </w:r>
    </w:p>
    <w:p w14:paraId="1023FD98" w14:textId="77777777"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Application for Leased Line for accessing NSE-EBP</w:t>
      </w:r>
      <w:r w:rsidRPr="00E31912">
        <w:rPr>
          <w:rFonts w:ascii="Times New Roman" w:eastAsia="Times New Roman" w:hAnsi="Times New Roman" w:cs="Times New Roman"/>
          <w:sz w:val="24"/>
          <w:szCs w:val="24"/>
          <w:lang w:eastAsia="en-IN"/>
        </w:rPr>
        <w:t> </w:t>
      </w:r>
    </w:p>
    <w:p w14:paraId="4FC461F8" w14:textId="77777777" w:rsidR="00E31912" w:rsidRPr="00E31912" w:rsidRDefault="00E31912" w:rsidP="00E31912">
      <w:pPr>
        <w:spacing w:after="0" w:line="240" w:lineRule="auto"/>
        <w:jc w:val="center"/>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BEF5850" w14:textId="7F25BB6B"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I/We M/s………………. (Name of the applicant) hereby apply for activation of Leased Line (LL) under Self Service mode at our Main/ Branch/ Registered/ Corporate Office (strike out whichever is not applicable) for accessing </w:t>
      </w:r>
      <w:r w:rsidRPr="00E31912">
        <w:rPr>
          <w:rFonts w:ascii="Times New Roman" w:eastAsia="Times New Roman" w:hAnsi="Times New Roman" w:cs="Times New Roman"/>
          <w:sz w:val="24"/>
          <w:szCs w:val="24"/>
          <w:lang w:val="en-US" w:eastAsia="en-IN"/>
        </w:rPr>
        <w:t>NSE's Electronic Debt Bidding platform (NSE-EBP)</w:t>
      </w:r>
      <w:r w:rsidRPr="00E31912">
        <w:rPr>
          <w:rFonts w:ascii="Times New Roman" w:eastAsia="Times New Roman" w:hAnsi="Times New Roman" w:cs="Times New Roman"/>
          <w:color w:val="000000"/>
          <w:sz w:val="24"/>
          <w:szCs w:val="24"/>
          <w:lang w:val="en-US" w:eastAsia="en-IN"/>
        </w:rPr>
        <w:t>, the details of which are given below:</w:t>
      </w:r>
      <w:r w:rsidRPr="00E31912">
        <w:rPr>
          <w:rFonts w:ascii="Times New Roman" w:eastAsia="Times New Roman" w:hAnsi="Times New Roman" w:cs="Times New Roman"/>
          <w:sz w:val="24"/>
          <w:szCs w:val="24"/>
          <w:lang w:eastAsia="en-IN"/>
        </w:rPr>
        <w:t> </w:t>
      </w:r>
    </w:p>
    <w:p w14:paraId="681BBA25"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7"/>
        <w:gridCol w:w="4743"/>
        <w:gridCol w:w="3460"/>
      </w:tblGrid>
      <w:tr w:rsidR="00E31912" w:rsidRPr="00E31912" w14:paraId="1B9E2114" w14:textId="77777777" w:rsidTr="00E31912">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AC1096B" w14:textId="77777777" w:rsidR="00E31912" w:rsidRPr="00E31912" w:rsidRDefault="00E31912" w:rsidP="00E31912">
            <w:pPr>
              <w:numPr>
                <w:ilvl w:val="0"/>
                <w:numId w:val="1"/>
              </w:numPr>
              <w:spacing w:after="0" w:line="240" w:lineRule="auto"/>
              <w:ind w:left="0" w:firstLine="0"/>
              <w:jc w:val="center"/>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2A92F788"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Name of the applicant</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632EF5F2"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r>
      <w:tr w:rsidR="00E31912" w:rsidRPr="00E31912" w14:paraId="68E525B3" w14:textId="77777777" w:rsidTr="00E31912">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1C67BFC7" w14:textId="77777777" w:rsidR="00E31912" w:rsidRPr="00E31912" w:rsidRDefault="00E31912" w:rsidP="00E31912">
            <w:pPr>
              <w:numPr>
                <w:ilvl w:val="0"/>
                <w:numId w:val="2"/>
              </w:numPr>
              <w:spacing w:after="0" w:line="240" w:lineRule="auto"/>
              <w:ind w:left="0" w:firstLine="0"/>
              <w:jc w:val="center"/>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3350205"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Registration Code (SEBI/RBI/Regulatory body)</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339B53A8"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tc>
      </w:tr>
      <w:tr w:rsidR="00E31912" w:rsidRPr="00E31912" w14:paraId="403EB3A7" w14:textId="77777777" w:rsidTr="00E31912">
        <w:trPr>
          <w:trHeight w:val="55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9E443C8"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3.</w:t>
            </w: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05091DE3"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Bandwidth (Mbps)</w:t>
            </w:r>
            <w:r w:rsidRPr="00E31912">
              <w:rPr>
                <w:rFonts w:ascii="Times New Roman" w:eastAsia="Times New Roman" w:hAnsi="Times New Roman" w:cs="Times New Roman"/>
                <w:sz w:val="24"/>
                <w:szCs w:val="24"/>
                <w:lang w:eastAsia="en-IN"/>
              </w:rPr>
              <w:t> </w:t>
            </w:r>
          </w:p>
          <w:p w14:paraId="49CC32DB" w14:textId="77777777" w:rsidR="00E31912" w:rsidRPr="00E31912" w:rsidRDefault="00E31912" w:rsidP="00E31912">
            <w:pPr>
              <w:numPr>
                <w:ilvl w:val="0"/>
                <w:numId w:val="3"/>
              </w:numPr>
              <w:spacing w:after="0" w:line="240" w:lineRule="auto"/>
              <w:ind w:left="360" w:firstLine="0"/>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Max bandwidth : 30 Mbps</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39C7C789"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r>
            <w:r w:rsidRPr="00E31912">
              <w:rPr>
                <w:rFonts w:ascii="Times New Roman" w:eastAsia="Times New Roman" w:hAnsi="Times New Roman" w:cs="Times New Roman"/>
                <w:color w:val="000000"/>
                <w:sz w:val="24"/>
                <w:szCs w:val="24"/>
                <w:lang w:val="en-US" w:eastAsia="en-IN"/>
              </w:rPr>
              <w:t>Please Specify –_______</w:t>
            </w:r>
            <w:r w:rsidRPr="00E31912">
              <w:rPr>
                <w:rFonts w:ascii="Times New Roman" w:eastAsia="Times New Roman" w:hAnsi="Times New Roman" w:cs="Times New Roman"/>
                <w:sz w:val="24"/>
                <w:szCs w:val="24"/>
                <w:lang w:eastAsia="en-IN"/>
              </w:rPr>
              <w:t> </w:t>
            </w:r>
          </w:p>
        </w:tc>
      </w:tr>
      <w:tr w:rsidR="00E31912" w:rsidRPr="00E31912" w14:paraId="5019F8F9" w14:textId="77777777" w:rsidTr="00E31912">
        <w:trPr>
          <w:trHeight w:val="67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407EE230"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4.</w:t>
            </w: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EB82114"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*Name of Leased Line Service Provider</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58D9EDB5"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Tick one</w:t>
            </w:r>
            <w:r w:rsidRPr="00E31912">
              <w:rPr>
                <w:rFonts w:ascii="Times New Roman" w:eastAsia="Times New Roman" w:hAnsi="Times New Roman" w:cs="Times New Roman"/>
                <w:sz w:val="24"/>
                <w:szCs w:val="24"/>
                <w:lang w:eastAsia="en-IN"/>
              </w:rPr>
              <w:t> </w:t>
            </w:r>
          </w:p>
          <w:p w14:paraId="3B8112BE"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TCL</w:t>
            </w:r>
            <w:r w:rsidRPr="00E31912">
              <w:rPr>
                <w:rFonts w:ascii="Times New Roman" w:eastAsia="Times New Roman" w:hAnsi="Times New Roman" w:cs="Times New Roman"/>
                <w:sz w:val="24"/>
                <w:szCs w:val="24"/>
                <w:lang w:eastAsia="en-IN"/>
              </w:rPr>
              <w:t> </w:t>
            </w:r>
          </w:p>
          <w:p w14:paraId="61B8E2A1"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Bharti</w:t>
            </w:r>
            <w:r w:rsidRPr="00E31912">
              <w:rPr>
                <w:rFonts w:ascii="Times New Roman" w:eastAsia="Times New Roman" w:hAnsi="Times New Roman" w:cs="Times New Roman"/>
                <w:sz w:val="24"/>
                <w:szCs w:val="24"/>
                <w:lang w:eastAsia="en-IN"/>
              </w:rPr>
              <w:t> </w:t>
            </w:r>
          </w:p>
          <w:p w14:paraId="0CDB3201" w14:textId="77777777" w:rsidR="00E31912" w:rsidRPr="00E31912" w:rsidRDefault="00E31912" w:rsidP="00E31912">
            <w:pPr>
              <w:numPr>
                <w:ilvl w:val="0"/>
                <w:numId w:val="4"/>
              </w:numPr>
              <w:spacing w:after="0" w:line="240" w:lineRule="auto"/>
              <w:ind w:left="360" w:firstLine="0"/>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MTNL/BSNL</w:t>
            </w:r>
            <w:r w:rsidRPr="00E31912">
              <w:rPr>
                <w:rFonts w:ascii="Times New Roman" w:eastAsia="Times New Roman" w:hAnsi="Times New Roman" w:cs="Times New Roman"/>
                <w:sz w:val="24"/>
                <w:szCs w:val="24"/>
                <w:lang w:eastAsia="en-IN"/>
              </w:rPr>
              <w:t> </w:t>
            </w:r>
          </w:p>
        </w:tc>
      </w:tr>
      <w:tr w:rsidR="00E31912" w:rsidRPr="00E31912" w14:paraId="4A62F5B8" w14:textId="77777777" w:rsidTr="00E31912">
        <w:trPr>
          <w:trHeight w:val="70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F715388"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5.</w:t>
            </w: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099E518A"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*Point of Presence (POP) Location </w:t>
            </w:r>
            <w:r w:rsidRPr="00E31912">
              <w:rPr>
                <w:rFonts w:ascii="Times New Roman" w:eastAsia="Times New Roman" w:hAnsi="Times New Roman" w:cs="Times New Roman"/>
                <w:sz w:val="24"/>
                <w:szCs w:val="24"/>
                <w:lang w:eastAsia="en-IN"/>
              </w:rPr>
              <w:t> </w:t>
            </w:r>
          </w:p>
        </w:tc>
        <w:tc>
          <w:tcPr>
            <w:tcW w:w="3795" w:type="dxa"/>
            <w:tcBorders>
              <w:top w:val="nil"/>
              <w:left w:val="single" w:sz="6" w:space="0" w:color="auto"/>
              <w:bottom w:val="single" w:sz="6" w:space="0" w:color="auto"/>
              <w:right w:val="single" w:sz="6" w:space="0" w:color="auto"/>
            </w:tcBorders>
            <w:shd w:val="clear" w:color="auto" w:fill="auto"/>
            <w:hideMark/>
          </w:tcPr>
          <w:p w14:paraId="19AAD967" w14:textId="48F6C919"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Please select from the Annexure</w:t>
            </w:r>
            <w:r w:rsidRPr="00E31912">
              <w:rPr>
                <w:rFonts w:ascii="Times New Roman" w:eastAsia="Times New Roman" w:hAnsi="Times New Roman" w:cs="Times New Roman"/>
                <w:sz w:val="24"/>
                <w:szCs w:val="24"/>
                <w:lang w:eastAsia="en-IN"/>
              </w:rPr>
              <w:t> </w:t>
            </w:r>
            <w:r w:rsidR="000236BF">
              <w:rPr>
                <w:rFonts w:ascii="Times New Roman" w:eastAsia="Times New Roman" w:hAnsi="Times New Roman" w:cs="Times New Roman"/>
                <w:sz w:val="24"/>
                <w:szCs w:val="24"/>
                <w:lang w:eastAsia="en-IN"/>
              </w:rPr>
              <w:t>III</w:t>
            </w:r>
          </w:p>
        </w:tc>
      </w:tr>
      <w:tr w:rsidR="00E31912" w:rsidRPr="00E31912" w14:paraId="58180BB8" w14:textId="77777777" w:rsidTr="00E31912">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5179819D"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6.</w:t>
            </w: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3D6E41D9"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Address, telephone number and fax number of the office where the LL is proposed to be activated</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49E0E531"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p>
          <w:p w14:paraId="53C56DF4"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t> </w:t>
            </w:r>
            <w:r w:rsidRPr="00E31912">
              <w:rPr>
                <w:rFonts w:ascii="Times New Roman" w:eastAsia="Times New Roman" w:hAnsi="Times New Roman" w:cs="Times New Roman"/>
                <w:sz w:val="24"/>
                <w:szCs w:val="24"/>
                <w:lang w:eastAsia="en-IN"/>
              </w:rPr>
              <w:br/>
              <w:t> </w:t>
            </w:r>
          </w:p>
        </w:tc>
      </w:tr>
      <w:tr w:rsidR="00E31912" w:rsidRPr="00E31912" w14:paraId="43522DB5" w14:textId="77777777" w:rsidTr="00E31912">
        <w:trPr>
          <w:trHeight w:val="645"/>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D868922" w14:textId="77777777" w:rsidR="00E31912" w:rsidRPr="00E31912" w:rsidRDefault="00E31912" w:rsidP="00E31912">
            <w:pPr>
              <w:spacing w:after="0" w:line="240" w:lineRule="auto"/>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 7.</w:t>
            </w:r>
            <w:r w:rsidRPr="00E31912">
              <w:rPr>
                <w:rFonts w:ascii="Times New Roman" w:eastAsia="Times New Roman" w:hAnsi="Times New Roman" w:cs="Times New Roman"/>
                <w:sz w:val="24"/>
                <w:szCs w:val="24"/>
                <w:lang w:eastAsia="en-I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1D47976C"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color w:val="000000"/>
                <w:sz w:val="24"/>
                <w:szCs w:val="24"/>
                <w:lang w:val="en-US" w:eastAsia="en-IN"/>
              </w:rPr>
              <w:t>Name, Contact Number, E-mail ID  &amp; Designation of the person in-charge of the office </w:t>
            </w:r>
            <w:r w:rsidRPr="00E31912">
              <w:rPr>
                <w:rFonts w:ascii="Times New Roman" w:eastAsia="Times New Roman" w:hAnsi="Times New Roman" w:cs="Times New Roman"/>
                <w:sz w:val="24"/>
                <w:szCs w:val="24"/>
                <w:lang w:eastAsia="en-IN"/>
              </w:rPr>
              <w:t> </w:t>
            </w:r>
          </w:p>
        </w:tc>
        <w:tc>
          <w:tcPr>
            <w:tcW w:w="3795" w:type="dxa"/>
            <w:tcBorders>
              <w:top w:val="single" w:sz="6" w:space="0" w:color="auto"/>
              <w:left w:val="single" w:sz="6" w:space="0" w:color="auto"/>
              <w:bottom w:val="single" w:sz="6" w:space="0" w:color="auto"/>
              <w:right w:val="single" w:sz="6" w:space="0" w:color="auto"/>
            </w:tcBorders>
            <w:shd w:val="clear" w:color="auto" w:fill="auto"/>
            <w:hideMark/>
          </w:tcPr>
          <w:p w14:paraId="5E88DB4E" w14:textId="77777777" w:rsidR="00E31912" w:rsidRPr="00E31912" w:rsidRDefault="00E31912" w:rsidP="00E31912">
            <w:pPr>
              <w:spacing w:after="0" w:line="240" w:lineRule="auto"/>
              <w:jc w:val="both"/>
              <w:textAlignment w:val="baseline"/>
              <w:rPr>
                <w:rFonts w:ascii="Times New Roman" w:eastAsia="Times New Roman" w:hAnsi="Times New Roman" w:cs="Times New Roman"/>
                <w:sz w:val="24"/>
                <w:szCs w:val="24"/>
                <w:lang w:eastAsia="en-IN"/>
              </w:rPr>
            </w:pPr>
            <w:r w:rsidRPr="00E31912">
              <w:rPr>
                <w:rFonts w:ascii="Times New Roman" w:eastAsia="Times New Roman" w:hAnsi="Times New Roman" w:cs="Times New Roman"/>
                <w:sz w:val="24"/>
                <w:szCs w:val="24"/>
                <w:lang w:eastAsia="en-IN"/>
              </w:rPr>
              <w:t> </w:t>
            </w:r>
            <w:r w:rsidRPr="00E31912">
              <w:rPr>
                <w:rFonts w:ascii="Times New Roman" w:eastAsia="Times New Roman" w:hAnsi="Times New Roman" w:cs="Times New Roman"/>
                <w:sz w:val="24"/>
                <w:szCs w:val="24"/>
                <w:lang w:eastAsia="en-IN"/>
              </w:rPr>
              <w:br/>
              <w:t> </w:t>
            </w:r>
            <w:r w:rsidRPr="00E31912">
              <w:rPr>
                <w:rFonts w:ascii="Times New Roman" w:eastAsia="Times New Roman" w:hAnsi="Times New Roman" w:cs="Times New Roman"/>
                <w:sz w:val="24"/>
                <w:szCs w:val="24"/>
                <w:lang w:eastAsia="en-IN"/>
              </w:rPr>
              <w:br/>
              <w:t> </w:t>
            </w:r>
          </w:p>
        </w:tc>
      </w:tr>
    </w:tbl>
    <w:p w14:paraId="42B04196"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*Exchange circulars regarding connectivity need to be referred for updated information. </w:t>
      </w:r>
      <w:r w:rsidRPr="00E31912">
        <w:rPr>
          <w:rFonts w:ascii="Times New Roman" w:eastAsia="Times New Roman" w:hAnsi="Times New Roman" w:cs="Times New Roman"/>
          <w:sz w:val="24"/>
          <w:szCs w:val="24"/>
          <w:lang w:eastAsia="en-IN"/>
        </w:rPr>
        <w:t> </w:t>
      </w:r>
    </w:p>
    <w:p w14:paraId="7ED0E03E"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E37B90A"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I/We hereby IRREVOCABLY AND UNCONDITIONALLY UNDERTAKE and agree to abide by and be bound by the following terms and conditions:</w:t>
      </w:r>
      <w:r w:rsidRPr="00E31912">
        <w:rPr>
          <w:rFonts w:ascii="Times New Roman" w:eastAsia="Times New Roman" w:hAnsi="Times New Roman" w:cs="Times New Roman"/>
          <w:sz w:val="24"/>
          <w:szCs w:val="24"/>
          <w:lang w:eastAsia="en-IN"/>
        </w:rPr>
        <w:t> </w:t>
      </w:r>
    </w:p>
    <w:p w14:paraId="2AC27AB1"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1E9ABC6"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shall submit all documentation with regards to the address as required by the Exchange from time to time.</w:t>
      </w:r>
      <w:r w:rsidRPr="00E31912">
        <w:rPr>
          <w:rFonts w:ascii="Times New Roman" w:eastAsia="Times New Roman" w:hAnsi="Times New Roman" w:cs="Times New Roman"/>
          <w:sz w:val="24"/>
          <w:szCs w:val="24"/>
          <w:lang w:eastAsia="en-IN"/>
        </w:rPr>
        <w:t> </w:t>
      </w:r>
    </w:p>
    <w:p w14:paraId="7C6F8BBD"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agree and undertake that the information provided in the above form is complete and accurate, to the best of my knowledge. I/We further agree and understand that the Exchange shall not verify the information provided by me/us and shall not be liable for any omissions/errors made by us in providing the accurate information/details as required in the above form.</w:t>
      </w:r>
      <w:r w:rsidRPr="00E31912">
        <w:rPr>
          <w:rFonts w:ascii="Times New Roman" w:eastAsia="Times New Roman" w:hAnsi="Times New Roman" w:cs="Times New Roman"/>
          <w:sz w:val="24"/>
          <w:szCs w:val="24"/>
          <w:lang w:eastAsia="en-IN"/>
        </w:rPr>
        <w:t> </w:t>
      </w:r>
    </w:p>
    <w:p w14:paraId="5E50D66F" w14:textId="48C57BB4"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Information/details provided in the form above can be changed</w:t>
      </w:r>
      <w:r w:rsidR="00DB2DC2">
        <w:rPr>
          <w:rFonts w:ascii="Times New Roman" w:eastAsia="Times New Roman" w:hAnsi="Times New Roman" w:cs="Times New Roman"/>
          <w:color w:val="000000"/>
          <w:sz w:val="24"/>
          <w:szCs w:val="24"/>
          <w:lang w:val="en-US" w:eastAsia="en-IN"/>
        </w:rPr>
        <w:t xml:space="preserve"> before commission of such links,</w:t>
      </w:r>
      <w:r w:rsidRPr="00E31912">
        <w:rPr>
          <w:rFonts w:ascii="Times New Roman" w:eastAsia="Times New Roman" w:hAnsi="Times New Roman" w:cs="Times New Roman"/>
          <w:color w:val="000000"/>
          <w:sz w:val="24"/>
          <w:szCs w:val="24"/>
          <w:lang w:val="en-US" w:eastAsia="en-IN"/>
        </w:rPr>
        <w:t xml:space="preserve"> however, the same shall be subject to prior approval of the Exchange. The Exchange reserves the right to reject such changes proposed to be made by me/us, at its own discretion and such decision shall be final and binding upon me/us. However, such approval shall not be unreasonably withheld.</w:t>
      </w:r>
      <w:r w:rsidRPr="00E31912">
        <w:rPr>
          <w:rFonts w:ascii="Times New Roman" w:eastAsia="Times New Roman" w:hAnsi="Times New Roman" w:cs="Times New Roman"/>
          <w:sz w:val="24"/>
          <w:szCs w:val="24"/>
          <w:lang w:eastAsia="en-IN"/>
        </w:rPr>
        <w:t> </w:t>
      </w:r>
    </w:p>
    <w:p w14:paraId="5E3F4C25"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shall be liable to pay the processing fees or any other charges (if applicable) as intimated by the Exchange from time to time.</w:t>
      </w:r>
      <w:r w:rsidRPr="00E31912">
        <w:rPr>
          <w:rFonts w:ascii="Times New Roman" w:eastAsia="Times New Roman" w:hAnsi="Times New Roman" w:cs="Times New Roman"/>
          <w:sz w:val="24"/>
          <w:szCs w:val="24"/>
          <w:lang w:eastAsia="en-IN"/>
        </w:rPr>
        <w:t> </w:t>
      </w:r>
    </w:p>
    <w:p w14:paraId="3D590FE4"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are aware that the link commissioning, procurement and maintenance has to be handled entirely at our end.</w:t>
      </w:r>
      <w:r w:rsidRPr="00E31912">
        <w:rPr>
          <w:rFonts w:ascii="Times New Roman" w:eastAsia="Times New Roman" w:hAnsi="Times New Roman" w:cs="Times New Roman"/>
          <w:sz w:val="24"/>
          <w:szCs w:val="24"/>
          <w:lang w:eastAsia="en-IN"/>
        </w:rPr>
        <w:t> </w:t>
      </w:r>
    </w:p>
    <w:p w14:paraId="1CC37F9D"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xml:space="preserve">· I/We are aware that the NOC that will be provided by the Exchange is exclusively provided for the purpose of the above mentioned connectivity. I/We further understand that the NOC </w:t>
      </w:r>
      <w:r w:rsidRPr="00E31912">
        <w:rPr>
          <w:rFonts w:ascii="Times New Roman" w:eastAsia="Times New Roman" w:hAnsi="Times New Roman" w:cs="Times New Roman"/>
          <w:color w:val="000000"/>
          <w:sz w:val="24"/>
          <w:szCs w:val="24"/>
          <w:lang w:val="en-US" w:eastAsia="en-IN"/>
        </w:rPr>
        <w:lastRenderedPageBreak/>
        <w:t>will be granted for this request as specifically provided in the form and must not be construed as an approval by the Exchange for any other request.</w:t>
      </w:r>
      <w:r w:rsidRPr="00E31912">
        <w:rPr>
          <w:rFonts w:ascii="Times New Roman" w:eastAsia="Times New Roman" w:hAnsi="Times New Roman" w:cs="Times New Roman"/>
          <w:sz w:val="24"/>
          <w:szCs w:val="24"/>
          <w:lang w:eastAsia="en-IN"/>
        </w:rPr>
        <w:t> </w:t>
      </w:r>
    </w:p>
    <w:p w14:paraId="13035F16"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agree that I/We shall abide by the Exchange's guidelines and directions in relation to the Minimum Recommended Router Specification for Self Service Mode as laid down vide its Circular dated March 26, 2018 bearing reference no. NSE/MSD/37300, and any amendments or modifications made thereto.</w:t>
      </w:r>
      <w:r w:rsidRPr="00E31912">
        <w:rPr>
          <w:rFonts w:ascii="Times New Roman" w:eastAsia="Times New Roman" w:hAnsi="Times New Roman" w:cs="Times New Roman"/>
          <w:sz w:val="24"/>
          <w:szCs w:val="24"/>
          <w:lang w:eastAsia="en-IN"/>
        </w:rPr>
        <w:t> </w:t>
      </w:r>
    </w:p>
    <w:p w14:paraId="0363998D"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understand that I/We shall abide by all procedural formalities/requirements/compliances with respect to connectivity as prescribed by the Exchange from time to time.</w:t>
      </w:r>
      <w:r w:rsidRPr="00E31912">
        <w:rPr>
          <w:rFonts w:ascii="Times New Roman" w:eastAsia="Times New Roman" w:hAnsi="Times New Roman" w:cs="Times New Roman"/>
          <w:sz w:val="24"/>
          <w:szCs w:val="24"/>
          <w:lang w:eastAsia="en-IN"/>
        </w:rPr>
        <w:t> </w:t>
      </w:r>
    </w:p>
    <w:p w14:paraId="1F065F70"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agree and confirm that the Exchange does not warrant the accuracy, adequacy or completeness of the LL and expressly disclaims liability for errors, omissions and fluctuations in the same. In no event, the Exchange shall be liable for any damages, including without limitation direct or indirect, special, incidental or consequential damages, losses (including but not limited to loss of profits, business and data) or expenses arising in connection with the LL or use thereof or inability to use by any party, or in connection with any failure of performance, latency in links, error, omission, interruption and/or defect therein.</w:t>
      </w:r>
      <w:r w:rsidRPr="00E31912">
        <w:rPr>
          <w:rFonts w:ascii="Times New Roman" w:eastAsia="Times New Roman" w:hAnsi="Times New Roman" w:cs="Times New Roman"/>
          <w:sz w:val="24"/>
          <w:szCs w:val="24"/>
          <w:lang w:eastAsia="en-IN"/>
        </w:rPr>
        <w:t> </w:t>
      </w:r>
    </w:p>
    <w:p w14:paraId="5287FB6B"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undertake that in the event I/We do not wish to proceed with procurement of the LL connectivity for any reason whatsoever, I/We shall, prior to commencement/activation of the LL, cancel the request submitted by me/us. In the event the LL connectivity is already activated and I/We do not wish to proceed with the procured LL, I/We shall surrender the said LL connectivity.</w:t>
      </w:r>
      <w:r w:rsidRPr="00E31912">
        <w:rPr>
          <w:rFonts w:ascii="Times New Roman" w:eastAsia="Times New Roman" w:hAnsi="Times New Roman" w:cs="Times New Roman"/>
          <w:sz w:val="24"/>
          <w:szCs w:val="24"/>
          <w:lang w:eastAsia="en-IN"/>
        </w:rPr>
        <w:t> </w:t>
      </w:r>
    </w:p>
    <w:p w14:paraId="45C50665"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are aware that the POP addresses and existing service providers are subject to change and termination with prior notification. In the event of such changes and/or termination I/We shall abide by the notifications/directions of the Exchange from time to time.</w:t>
      </w:r>
      <w:r w:rsidRPr="00E31912">
        <w:rPr>
          <w:rFonts w:ascii="Times New Roman" w:eastAsia="Times New Roman" w:hAnsi="Times New Roman" w:cs="Times New Roman"/>
          <w:sz w:val="24"/>
          <w:szCs w:val="24"/>
          <w:lang w:eastAsia="en-IN"/>
        </w:rPr>
        <w:t> </w:t>
      </w:r>
    </w:p>
    <w:p w14:paraId="32933852"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I/We declare to abide by the rules/regulations as communicated by the Exchange/SEBI/other Regulators from time to time.</w:t>
      </w:r>
      <w:r w:rsidRPr="00E31912">
        <w:rPr>
          <w:rFonts w:ascii="Times New Roman" w:eastAsia="Times New Roman" w:hAnsi="Times New Roman" w:cs="Times New Roman"/>
          <w:sz w:val="24"/>
          <w:szCs w:val="24"/>
          <w:lang w:eastAsia="en-IN"/>
        </w:rPr>
        <w:t> </w:t>
      </w:r>
    </w:p>
    <w:p w14:paraId="54E45D48"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57DB7589"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1938F591"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9318BA0"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3CC64BB2" w14:textId="77777777" w:rsidR="00E31912" w:rsidRPr="00E31912" w:rsidRDefault="00E31912" w:rsidP="00E31912">
      <w:pPr>
        <w:spacing w:after="0" w:line="240" w:lineRule="auto"/>
        <w:ind w:left="78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1E52CBF3" w14:textId="77777777" w:rsidR="00E31912" w:rsidRPr="00E31912" w:rsidRDefault="00E31912" w:rsidP="00E31912">
      <w:pPr>
        <w:spacing w:after="0" w:line="240" w:lineRule="auto"/>
        <w:ind w:left="42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6966EC69"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C886EC2"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Date:                          ____________________________</w:t>
      </w:r>
      <w:r w:rsidRPr="00E31912">
        <w:rPr>
          <w:rFonts w:ascii="Times New Roman" w:eastAsia="Times New Roman" w:hAnsi="Times New Roman" w:cs="Times New Roman"/>
          <w:sz w:val="24"/>
          <w:szCs w:val="24"/>
          <w:lang w:eastAsia="en-IN"/>
        </w:rPr>
        <w:t> </w:t>
      </w:r>
    </w:p>
    <w:p w14:paraId="090DD090" w14:textId="4850E171" w:rsidR="00E31912" w:rsidRPr="00E31912" w:rsidRDefault="00E31912" w:rsidP="00E31912">
      <w:pPr>
        <w:spacing w:after="0" w:line="240" w:lineRule="auto"/>
        <w:ind w:firstLine="144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color w:val="000000"/>
          <w:sz w:val="24"/>
          <w:szCs w:val="24"/>
          <w:lang w:val="en-US" w:eastAsia="en-IN"/>
        </w:rPr>
        <w:t>              Signature &amp; Stamp of the applicant</w:t>
      </w:r>
      <w:r w:rsidRPr="00E31912">
        <w:rPr>
          <w:rFonts w:ascii="Times New Roman" w:eastAsia="Times New Roman" w:hAnsi="Times New Roman" w:cs="Times New Roman"/>
          <w:sz w:val="24"/>
          <w:szCs w:val="24"/>
          <w:lang w:eastAsia="en-IN"/>
        </w:rPr>
        <w:t> </w:t>
      </w:r>
    </w:p>
    <w:p w14:paraId="7206CDBF" w14:textId="77777777" w:rsidR="00E31912" w:rsidRPr="00E31912" w:rsidRDefault="00E31912" w:rsidP="00E31912">
      <w:pPr>
        <w:spacing w:after="0" w:line="240" w:lineRule="auto"/>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A100363" w14:textId="77777777" w:rsidR="00E31912" w:rsidRPr="00E31912" w:rsidRDefault="00E31912" w:rsidP="00E31912">
      <w:pPr>
        <w:spacing w:after="0" w:line="240" w:lineRule="auto"/>
        <w:ind w:left="705" w:hanging="135"/>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235EAF21"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2714761"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4ECC052A" w14:textId="77777777" w:rsidR="00E31912" w:rsidRPr="00E31912" w:rsidRDefault="00E31912" w:rsidP="00E31912">
      <w:pPr>
        <w:spacing w:after="0" w:line="240" w:lineRule="auto"/>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sz w:val="24"/>
          <w:szCs w:val="24"/>
          <w:lang w:eastAsia="en-IN"/>
        </w:rPr>
        <w:t> </w:t>
      </w:r>
    </w:p>
    <w:p w14:paraId="03EF0D8E" w14:textId="77777777" w:rsidR="00E31912" w:rsidRPr="00E31912" w:rsidRDefault="00E31912" w:rsidP="00E31912">
      <w:pPr>
        <w:spacing w:after="0" w:line="240" w:lineRule="auto"/>
        <w:ind w:left="4320" w:firstLine="720"/>
        <w:jc w:val="both"/>
        <w:textAlignment w:val="baseline"/>
        <w:rPr>
          <w:rFonts w:ascii="Segoe UI" w:eastAsia="Times New Roman" w:hAnsi="Segoe UI" w:cs="Segoe UI"/>
          <w:sz w:val="18"/>
          <w:szCs w:val="18"/>
          <w:lang w:eastAsia="en-IN"/>
        </w:rPr>
      </w:pPr>
      <w:r w:rsidRPr="00E31912">
        <w:rPr>
          <w:rFonts w:ascii="Times New Roman" w:eastAsia="Times New Roman" w:hAnsi="Times New Roman" w:cs="Times New Roman"/>
          <w:lang w:eastAsia="en-IN"/>
        </w:rPr>
        <w:t> </w:t>
      </w:r>
    </w:p>
    <w:p w14:paraId="3DCBC12D" w14:textId="77777777" w:rsidR="00CF44DB" w:rsidRDefault="00CF44DB"/>
    <w:sectPr w:rsidR="00CF44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4B6A1" w14:textId="77777777" w:rsidR="00A84879" w:rsidRDefault="00A84879" w:rsidP="00DB2DC2">
      <w:pPr>
        <w:spacing w:after="0" w:line="240" w:lineRule="auto"/>
      </w:pPr>
      <w:r>
        <w:separator/>
      </w:r>
    </w:p>
  </w:endnote>
  <w:endnote w:type="continuationSeparator" w:id="0">
    <w:p w14:paraId="152313B8" w14:textId="77777777" w:rsidR="00A84879" w:rsidRDefault="00A84879" w:rsidP="00DB2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16AF3" w14:textId="77777777" w:rsidR="00A84879" w:rsidRDefault="00A84879" w:rsidP="00DB2DC2">
      <w:pPr>
        <w:spacing w:after="0" w:line="240" w:lineRule="auto"/>
      </w:pPr>
      <w:r>
        <w:separator/>
      </w:r>
    </w:p>
  </w:footnote>
  <w:footnote w:type="continuationSeparator" w:id="0">
    <w:p w14:paraId="5D89DE11" w14:textId="77777777" w:rsidR="00A84879" w:rsidRDefault="00A84879" w:rsidP="00DB2D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05E55"/>
    <w:multiLevelType w:val="multilevel"/>
    <w:tmpl w:val="3CC4B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CF31EB"/>
    <w:multiLevelType w:val="multilevel"/>
    <w:tmpl w:val="A266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FC05573"/>
    <w:multiLevelType w:val="multilevel"/>
    <w:tmpl w:val="C194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4373FBE"/>
    <w:multiLevelType w:val="multilevel"/>
    <w:tmpl w:val="25CA2A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C8"/>
    <w:rsid w:val="000236BF"/>
    <w:rsid w:val="009A4689"/>
    <w:rsid w:val="00A84879"/>
    <w:rsid w:val="00BE48C8"/>
    <w:rsid w:val="00CF44DB"/>
    <w:rsid w:val="00DB2DC2"/>
    <w:rsid w:val="00E319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3B253"/>
  <w15:chartTrackingRefBased/>
  <w15:docId w15:val="{B0225D9F-0B7D-47F6-9849-0641E0A3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3191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normaltextrun">
    <w:name w:val="normaltextrun"/>
    <w:basedOn w:val="DefaultParagraphFont"/>
    <w:rsid w:val="00E31912"/>
  </w:style>
  <w:style w:type="character" w:customStyle="1" w:styleId="eop">
    <w:name w:val="eop"/>
    <w:basedOn w:val="DefaultParagraphFont"/>
    <w:rsid w:val="00E31912"/>
  </w:style>
  <w:style w:type="character" w:customStyle="1" w:styleId="contextualspellingandgrammarerror">
    <w:name w:val="contextualspellingandgrammarerror"/>
    <w:basedOn w:val="DefaultParagraphFont"/>
    <w:rsid w:val="00E31912"/>
  </w:style>
  <w:style w:type="character" w:customStyle="1" w:styleId="bcx0">
    <w:name w:val="bcx0"/>
    <w:basedOn w:val="DefaultParagraphFont"/>
    <w:rsid w:val="00E31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1255148">
      <w:bodyDiv w:val="1"/>
      <w:marLeft w:val="0"/>
      <w:marRight w:val="0"/>
      <w:marTop w:val="0"/>
      <w:marBottom w:val="0"/>
      <w:divBdr>
        <w:top w:val="none" w:sz="0" w:space="0" w:color="auto"/>
        <w:left w:val="none" w:sz="0" w:space="0" w:color="auto"/>
        <w:bottom w:val="none" w:sz="0" w:space="0" w:color="auto"/>
        <w:right w:val="none" w:sz="0" w:space="0" w:color="auto"/>
      </w:divBdr>
      <w:divsChild>
        <w:div w:id="257979867">
          <w:marLeft w:val="0"/>
          <w:marRight w:val="0"/>
          <w:marTop w:val="0"/>
          <w:marBottom w:val="0"/>
          <w:divBdr>
            <w:top w:val="none" w:sz="0" w:space="0" w:color="auto"/>
            <w:left w:val="none" w:sz="0" w:space="0" w:color="auto"/>
            <w:bottom w:val="none" w:sz="0" w:space="0" w:color="auto"/>
            <w:right w:val="none" w:sz="0" w:space="0" w:color="auto"/>
          </w:divBdr>
        </w:div>
        <w:div w:id="2098600766">
          <w:marLeft w:val="0"/>
          <w:marRight w:val="0"/>
          <w:marTop w:val="0"/>
          <w:marBottom w:val="0"/>
          <w:divBdr>
            <w:top w:val="none" w:sz="0" w:space="0" w:color="auto"/>
            <w:left w:val="none" w:sz="0" w:space="0" w:color="auto"/>
            <w:bottom w:val="none" w:sz="0" w:space="0" w:color="auto"/>
            <w:right w:val="none" w:sz="0" w:space="0" w:color="auto"/>
          </w:divBdr>
        </w:div>
        <w:div w:id="696125251">
          <w:marLeft w:val="0"/>
          <w:marRight w:val="0"/>
          <w:marTop w:val="0"/>
          <w:marBottom w:val="0"/>
          <w:divBdr>
            <w:top w:val="none" w:sz="0" w:space="0" w:color="auto"/>
            <w:left w:val="none" w:sz="0" w:space="0" w:color="auto"/>
            <w:bottom w:val="none" w:sz="0" w:space="0" w:color="auto"/>
            <w:right w:val="none" w:sz="0" w:space="0" w:color="auto"/>
          </w:divBdr>
        </w:div>
        <w:div w:id="218053809">
          <w:marLeft w:val="0"/>
          <w:marRight w:val="0"/>
          <w:marTop w:val="0"/>
          <w:marBottom w:val="0"/>
          <w:divBdr>
            <w:top w:val="none" w:sz="0" w:space="0" w:color="auto"/>
            <w:left w:val="none" w:sz="0" w:space="0" w:color="auto"/>
            <w:bottom w:val="none" w:sz="0" w:space="0" w:color="auto"/>
            <w:right w:val="none" w:sz="0" w:space="0" w:color="auto"/>
          </w:divBdr>
        </w:div>
        <w:div w:id="2112160538">
          <w:marLeft w:val="0"/>
          <w:marRight w:val="0"/>
          <w:marTop w:val="0"/>
          <w:marBottom w:val="0"/>
          <w:divBdr>
            <w:top w:val="none" w:sz="0" w:space="0" w:color="auto"/>
            <w:left w:val="none" w:sz="0" w:space="0" w:color="auto"/>
            <w:bottom w:val="none" w:sz="0" w:space="0" w:color="auto"/>
            <w:right w:val="none" w:sz="0" w:space="0" w:color="auto"/>
          </w:divBdr>
        </w:div>
        <w:div w:id="578639024">
          <w:marLeft w:val="0"/>
          <w:marRight w:val="0"/>
          <w:marTop w:val="0"/>
          <w:marBottom w:val="0"/>
          <w:divBdr>
            <w:top w:val="none" w:sz="0" w:space="0" w:color="auto"/>
            <w:left w:val="none" w:sz="0" w:space="0" w:color="auto"/>
            <w:bottom w:val="none" w:sz="0" w:space="0" w:color="auto"/>
            <w:right w:val="none" w:sz="0" w:space="0" w:color="auto"/>
          </w:divBdr>
          <w:divsChild>
            <w:div w:id="1037703184">
              <w:marLeft w:val="-75"/>
              <w:marRight w:val="0"/>
              <w:marTop w:val="30"/>
              <w:marBottom w:val="30"/>
              <w:divBdr>
                <w:top w:val="none" w:sz="0" w:space="0" w:color="auto"/>
                <w:left w:val="none" w:sz="0" w:space="0" w:color="auto"/>
                <w:bottom w:val="none" w:sz="0" w:space="0" w:color="auto"/>
                <w:right w:val="none" w:sz="0" w:space="0" w:color="auto"/>
              </w:divBdr>
              <w:divsChild>
                <w:div w:id="1162894985">
                  <w:marLeft w:val="0"/>
                  <w:marRight w:val="0"/>
                  <w:marTop w:val="0"/>
                  <w:marBottom w:val="0"/>
                  <w:divBdr>
                    <w:top w:val="none" w:sz="0" w:space="0" w:color="auto"/>
                    <w:left w:val="none" w:sz="0" w:space="0" w:color="auto"/>
                    <w:bottom w:val="none" w:sz="0" w:space="0" w:color="auto"/>
                    <w:right w:val="none" w:sz="0" w:space="0" w:color="auto"/>
                  </w:divBdr>
                  <w:divsChild>
                    <w:div w:id="976757497">
                      <w:marLeft w:val="0"/>
                      <w:marRight w:val="0"/>
                      <w:marTop w:val="0"/>
                      <w:marBottom w:val="0"/>
                      <w:divBdr>
                        <w:top w:val="none" w:sz="0" w:space="0" w:color="auto"/>
                        <w:left w:val="none" w:sz="0" w:space="0" w:color="auto"/>
                        <w:bottom w:val="none" w:sz="0" w:space="0" w:color="auto"/>
                        <w:right w:val="none" w:sz="0" w:space="0" w:color="auto"/>
                      </w:divBdr>
                    </w:div>
                  </w:divsChild>
                </w:div>
                <w:div w:id="895896102">
                  <w:marLeft w:val="0"/>
                  <w:marRight w:val="0"/>
                  <w:marTop w:val="0"/>
                  <w:marBottom w:val="0"/>
                  <w:divBdr>
                    <w:top w:val="none" w:sz="0" w:space="0" w:color="auto"/>
                    <w:left w:val="none" w:sz="0" w:space="0" w:color="auto"/>
                    <w:bottom w:val="none" w:sz="0" w:space="0" w:color="auto"/>
                    <w:right w:val="none" w:sz="0" w:space="0" w:color="auto"/>
                  </w:divBdr>
                  <w:divsChild>
                    <w:div w:id="1147160826">
                      <w:marLeft w:val="0"/>
                      <w:marRight w:val="0"/>
                      <w:marTop w:val="0"/>
                      <w:marBottom w:val="0"/>
                      <w:divBdr>
                        <w:top w:val="none" w:sz="0" w:space="0" w:color="auto"/>
                        <w:left w:val="none" w:sz="0" w:space="0" w:color="auto"/>
                        <w:bottom w:val="none" w:sz="0" w:space="0" w:color="auto"/>
                        <w:right w:val="none" w:sz="0" w:space="0" w:color="auto"/>
                      </w:divBdr>
                    </w:div>
                  </w:divsChild>
                </w:div>
                <w:div w:id="1099136208">
                  <w:marLeft w:val="0"/>
                  <w:marRight w:val="0"/>
                  <w:marTop w:val="0"/>
                  <w:marBottom w:val="0"/>
                  <w:divBdr>
                    <w:top w:val="none" w:sz="0" w:space="0" w:color="auto"/>
                    <w:left w:val="none" w:sz="0" w:space="0" w:color="auto"/>
                    <w:bottom w:val="none" w:sz="0" w:space="0" w:color="auto"/>
                    <w:right w:val="none" w:sz="0" w:space="0" w:color="auto"/>
                  </w:divBdr>
                  <w:divsChild>
                    <w:div w:id="841357185">
                      <w:marLeft w:val="0"/>
                      <w:marRight w:val="0"/>
                      <w:marTop w:val="0"/>
                      <w:marBottom w:val="0"/>
                      <w:divBdr>
                        <w:top w:val="none" w:sz="0" w:space="0" w:color="auto"/>
                        <w:left w:val="none" w:sz="0" w:space="0" w:color="auto"/>
                        <w:bottom w:val="none" w:sz="0" w:space="0" w:color="auto"/>
                        <w:right w:val="none" w:sz="0" w:space="0" w:color="auto"/>
                      </w:divBdr>
                    </w:div>
                  </w:divsChild>
                </w:div>
                <w:div w:id="1609661195">
                  <w:marLeft w:val="0"/>
                  <w:marRight w:val="0"/>
                  <w:marTop w:val="0"/>
                  <w:marBottom w:val="0"/>
                  <w:divBdr>
                    <w:top w:val="none" w:sz="0" w:space="0" w:color="auto"/>
                    <w:left w:val="none" w:sz="0" w:space="0" w:color="auto"/>
                    <w:bottom w:val="none" w:sz="0" w:space="0" w:color="auto"/>
                    <w:right w:val="none" w:sz="0" w:space="0" w:color="auto"/>
                  </w:divBdr>
                  <w:divsChild>
                    <w:div w:id="1476336247">
                      <w:marLeft w:val="0"/>
                      <w:marRight w:val="0"/>
                      <w:marTop w:val="0"/>
                      <w:marBottom w:val="0"/>
                      <w:divBdr>
                        <w:top w:val="none" w:sz="0" w:space="0" w:color="auto"/>
                        <w:left w:val="none" w:sz="0" w:space="0" w:color="auto"/>
                        <w:bottom w:val="none" w:sz="0" w:space="0" w:color="auto"/>
                        <w:right w:val="none" w:sz="0" w:space="0" w:color="auto"/>
                      </w:divBdr>
                    </w:div>
                  </w:divsChild>
                </w:div>
                <w:div w:id="2059627190">
                  <w:marLeft w:val="0"/>
                  <w:marRight w:val="0"/>
                  <w:marTop w:val="0"/>
                  <w:marBottom w:val="0"/>
                  <w:divBdr>
                    <w:top w:val="none" w:sz="0" w:space="0" w:color="auto"/>
                    <w:left w:val="none" w:sz="0" w:space="0" w:color="auto"/>
                    <w:bottom w:val="none" w:sz="0" w:space="0" w:color="auto"/>
                    <w:right w:val="none" w:sz="0" w:space="0" w:color="auto"/>
                  </w:divBdr>
                  <w:divsChild>
                    <w:div w:id="137648117">
                      <w:marLeft w:val="0"/>
                      <w:marRight w:val="0"/>
                      <w:marTop w:val="0"/>
                      <w:marBottom w:val="0"/>
                      <w:divBdr>
                        <w:top w:val="none" w:sz="0" w:space="0" w:color="auto"/>
                        <w:left w:val="none" w:sz="0" w:space="0" w:color="auto"/>
                        <w:bottom w:val="none" w:sz="0" w:space="0" w:color="auto"/>
                        <w:right w:val="none" w:sz="0" w:space="0" w:color="auto"/>
                      </w:divBdr>
                    </w:div>
                  </w:divsChild>
                </w:div>
                <w:div w:id="385418386">
                  <w:marLeft w:val="0"/>
                  <w:marRight w:val="0"/>
                  <w:marTop w:val="0"/>
                  <w:marBottom w:val="0"/>
                  <w:divBdr>
                    <w:top w:val="none" w:sz="0" w:space="0" w:color="auto"/>
                    <w:left w:val="none" w:sz="0" w:space="0" w:color="auto"/>
                    <w:bottom w:val="none" w:sz="0" w:space="0" w:color="auto"/>
                    <w:right w:val="none" w:sz="0" w:space="0" w:color="auto"/>
                  </w:divBdr>
                  <w:divsChild>
                    <w:div w:id="1582640562">
                      <w:marLeft w:val="0"/>
                      <w:marRight w:val="0"/>
                      <w:marTop w:val="0"/>
                      <w:marBottom w:val="0"/>
                      <w:divBdr>
                        <w:top w:val="none" w:sz="0" w:space="0" w:color="auto"/>
                        <w:left w:val="none" w:sz="0" w:space="0" w:color="auto"/>
                        <w:bottom w:val="none" w:sz="0" w:space="0" w:color="auto"/>
                        <w:right w:val="none" w:sz="0" w:space="0" w:color="auto"/>
                      </w:divBdr>
                    </w:div>
                  </w:divsChild>
                </w:div>
                <w:div w:id="933825087">
                  <w:marLeft w:val="0"/>
                  <w:marRight w:val="0"/>
                  <w:marTop w:val="0"/>
                  <w:marBottom w:val="0"/>
                  <w:divBdr>
                    <w:top w:val="none" w:sz="0" w:space="0" w:color="auto"/>
                    <w:left w:val="none" w:sz="0" w:space="0" w:color="auto"/>
                    <w:bottom w:val="none" w:sz="0" w:space="0" w:color="auto"/>
                    <w:right w:val="none" w:sz="0" w:space="0" w:color="auto"/>
                  </w:divBdr>
                  <w:divsChild>
                    <w:div w:id="1415663653">
                      <w:marLeft w:val="0"/>
                      <w:marRight w:val="0"/>
                      <w:marTop w:val="0"/>
                      <w:marBottom w:val="0"/>
                      <w:divBdr>
                        <w:top w:val="none" w:sz="0" w:space="0" w:color="auto"/>
                        <w:left w:val="none" w:sz="0" w:space="0" w:color="auto"/>
                        <w:bottom w:val="none" w:sz="0" w:space="0" w:color="auto"/>
                        <w:right w:val="none" w:sz="0" w:space="0" w:color="auto"/>
                      </w:divBdr>
                    </w:div>
                  </w:divsChild>
                </w:div>
                <w:div w:id="952634779">
                  <w:marLeft w:val="0"/>
                  <w:marRight w:val="0"/>
                  <w:marTop w:val="0"/>
                  <w:marBottom w:val="0"/>
                  <w:divBdr>
                    <w:top w:val="none" w:sz="0" w:space="0" w:color="auto"/>
                    <w:left w:val="none" w:sz="0" w:space="0" w:color="auto"/>
                    <w:bottom w:val="none" w:sz="0" w:space="0" w:color="auto"/>
                    <w:right w:val="none" w:sz="0" w:space="0" w:color="auto"/>
                  </w:divBdr>
                  <w:divsChild>
                    <w:div w:id="651299970">
                      <w:marLeft w:val="0"/>
                      <w:marRight w:val="0"/>
                      <w:marTop w:val="0"/>
                      <w:marBottom w:val="0"/>
                      <w:divBdr>
                        <w:top w:val="none" w:sz="0" w:space="0" w:color="auto"/>
                        <w:left w:val="none" w:sz="0" w:space="0" w:color="auto"/>
                        <w:bottom w:val="none" w:sz="0" w:space="0" w:color="auto"/>
                        <w:right w:val="none" w:sz="0" w:space="0" w:color="auto"/>
                      </w:divBdr>
                    </w:div>
                    <w:div w:id="1191720388">
                      <w:marLeft w:val="0"/>
                      <w:marRight w:val="0"/>
                      <w:marTop w:val="0"/>
                      <w:marBottom w:val="0"/>
                      <w:divBdr>
                        <w:top w:val="none" w:sz="0" w:space="0" w:color="auto"/>
                        <w:left w:val="none" w:sz="0" w:space="0" w:color="auto"/>
                        <w:bottom w:val="none" w:sz="0" w:space="0" w:color="auto"/>
                        <w:right w:val="none" w:sz="0" w:space="0" w:color="auto"/>
                      </w:divBdr>
                    </w:div>
                  </w:divsChild>
                </w:div>
                <w:div w:id="1998878948">
                  <w:marLeft w:val="0"/>
                  <w:marRight w:val="0"/>
                  <w:marTop w:val="0"/>
                  <w:marBottom w:val="0"/>
                  <w:divBdr>
                    <w:top w:val="none" w:sz="0" w:space="0" w:color="auto"/>
                    <w:left w:val="none" w:sz="0" w:space="0" w:color="auto"/>
                    <w:bottom w:val="none" w:sz="0" w:space="0" w:color="auto"/>
                    <w:right w:val="none" w:sz="0" w:space="0" w:color="auto"/>
                  </w:divBdr>
                  <w:divsChild>
                    <w:div w:id="1836721121">
                      <w:marLeft w:val="0"/>
                      <w:marRight w:val="0"/>
                      <w:marTop w:val="0"/>
                      <w:marBottom w:val="0"/>
                      <w:divBdr>
                        <w:top w:val="none" w:sz="0" w:space="0" w:color="auto"/>
                        <w:left w:val="none" w:sz="0" w:space="0" w:color="auto"/>
                        <w:bottom w:val="none" w:sz="0" w:space="0" w:color="auto"/>
                        <w:right w:val="none" w:sz="0" w:space="0" w:color="auto"/>
                      </w:divBdr>
                    </w:div>
                  </w:divsChild>
                </w:div>
                <w:div w:id="1150825405">
                  <w:marLeft w:val="0"/>
                  <w:marRight w:val="0"/>
                  <w:marTop w:val="0"/>
                  <w:marBottom w:val="0"/>
                  <w:divBdr>
                    <w:top w:val="none" w:sz="0" w:space="0" w:color="auto"/>
                    <w:left w:val="none" w:sz="0" w:space="0" w:color="auto"/>
                    <w:bottom w:val="none" w:sz="0" w:space="0" w:color="auto"/>
                    <w:right w:val="none" w:sz="0" w:space="0" w:color="auto"/>
                  </w:divBdr>
                  <w:divsChild>
                    <w:div w:id="2048482392">
                      <w:marLeft w:val="0"/>
                      <w:marRight w:val="0"/>
                      <w:marTop w:val="0"/>
                      <w:marBottom w:val="0"/>
                      <w:divBdr>
                        <w:top w:val="none" w:sz="0" w:space="0" w:color="auto"/>
                        <w:left w:val="none" w:sz="0" w:space="0" w:color="auto"/>
                        <w:bottom w:val="none" w:sz="0" w:space="0" w:color="auto"/>
                        <w:right w:val="none" w:sz="0" w:space="0" w:color="auto"/>
                      </w:divBdr>
                    </w:div>
                  </w:divsChild>
                </w:div>
                <w:div w:id="2079669286">
                  <w:marLeft w:val="0"/>
                  <w:marRight w:val="0"/>
                  <w:marTop w:val="0"/>
                  <w:marBottom w:val="0"/>
                  <w:divBdr>
                    <w:top w:val="none" w:sz="0" w:space="0" w:color="auto"/>
                    <w:left w:val="none" w:sz="0" w:space="0" w:color="auto"/>
                    <w:bottom w:val="none" w:sz="0" w:space="0" w:color="auto"/>
                    <w:right w:val="none" w:sz="0" w:space="0" w:color="auto"/>
                  </w:divBdr>
                  <w:divsChild>
                    <w:div w:id="1928027986">
                      <w:marLeft w:val="0"/>
                      <w:marRight w:val="0"/>
                      <w:marTop w:val="0"/>
                      <w:marBottom w:val="0"/>
                      <w:divBdr>
                        <w:top w:val="none" w:sz="0" w:space="0" w:color="auto"/>
                        <w:left w:val="none" w:sz="0" w:space="0" w:color="auto"/>
                        <w:bottom w:val="none" w:sz="0" w:space="0" w:color="auto"/>
                        <w:right w:val="none" w:sz="0" w:space="0" w:color="auto"/>
                      </w:divBdr>
                    </w:div>
                  </w:divsChild>
                </w:div>
                <w:div w:id="595476582">
                  <w:marLeft w:val="0"/>
                  <w:marRight w:val="0"/>
                  <w:marTop w:val="0"/>
                  <w:marBottom w:val="0"/>
                  <w:divBdr>
                    <w:top w:val="none" w:sz="0" w:space="0" w:color="auto"/>
                    <w:left w:val="none" w:sz="0" w:space="0" w:color="auto"/>
                    <w:bottom w:val="none" w:sz="0" w:space="0" w:color="auto"/>
                    <w:right w:val="none" w:sz="0" w:space="0" w:color="auto"/>
                  </w:divBdr>
                  <w:divsChild>
                    <w:div w:id="467430250">
                      <w:marLeft w:val="0"/>
                      <w:marRight w:val="0"/>
                      <w:marTop w:val="0"/>
                      <w:marBottom w:val="0"/>
                      <w:divBdr>
                        <w:top w:val="none" w:sz="0" w:space="0" w:color="auto"/>
                        <w:left w:val="none" w:sz="0" w:space="0" w:color="auto"/>
                        <w:bottom w:val="none" w:sz="0" w:space="0" w:color="auto"/>
                        <w:right w:val="none" w:sz="0" w:space="0" w:color="auto"/>
                      </w:divBdr>
                    </w:div>
                    <w:div w:id="342439934">
                      <w:marLeft w:val="0"/>
                      <w:marRight w:val="0"/>
                      <w:marTop w:val="0"/>
                      <w:marBottom w:val="0"/>
                      <w:divBdr>
                        <w:top w:val="none" w:sz="0" w:space="0" w:color="auto"/>
                        <w:left w:val="none" w:sz="0" w:space="0" w:color="auto"/>
                        <w:bottom w:val="none" w:sz="0" w:space="0" w:color="auto"/>
                        <w:right w:val="none" w:sz="0" w:space="0" w:color="auto"/>
                      </w:divBdr>
                    </w:div>
                  </w:divsChild>
                </w:div>
                <w:div w:id="2053263724">
                  <w:marLeft w:val="0"/>
                  <w:marRight w:val="0"/>
                  <w:marTop w:val="0"/>
                  <w:marBottom w:val="0"/>
                  <w:divBdr>
                    <w:top w:val="none" w:sz="0" w:space="0" w:color="auto"/>
                    <w:left w:val="none" w:sz="0" w:space="0" w:color="auto"/>
                    <w:bottom w:val="none" w:sz="0" w:space="0" w:color="auto"/>
                    <w:right w:val="none" w:sz="0" w:space="0" w:color="auto"/>
                  </w:divBdr>
                  <w:divsChild>
                    <w:div w:id="698239651">
                      <w:marLeft w:val="0"/>
                      <w:marRight w:val="0"/>
                      <w:marTop w:val="0"/>
                      <w:marBottom w:val="0"/>
                      <w:divBdr>
                        <w:top w:val="none" w:sz="0" w:space="0" w:color="auto"/>
                        <w:left w:val="none" w:sz="0" w:space="0" w:color="auto"/>
                        <w:bottom w:val="none" w:sz="0" w:space="0" w:color="auto"/>
                        <w:right w:val="none" w:sz="0" w:space="0" w:color="auto"/>
                      </w:divBdr>
                    </w:div>
                  </w:divsChild>
                </w:div>
                <w:div w:id="2110659723">
                  <w:marLeft w:val="0"/>
                  <w:marRight w:val="0"/>
                  <w:marTop w:val="0"/>
                  <w:marBottom w:val="0"/>
                  <w:divBdr>
                    <w:top w:val="none" w:sz="0" w:space="0" w:color="auto"/>
                    <w:left w:val="none" w:sz="0" w:space="0" w:color="auto"/>
                    <w:bottom w:val="none" w:sz="0" w:space="0" w:color="auto"/>
                    <w:right w:val="none" w:sz="0" w:space="0" w:color="auto"/>
                  </w:divBdr>
                  <w:divsChild>
                    <w:div w:id="948124042">
                      <w:marLeft w:val="0"/>
                      <w:marRight w:val="0"/>
                      <w:marTop w:val="0"/>
                      <w:marBottom w:val="0"/>
                      <w:divBdr>
                        <w:top w:val="none" w:sz="0" w:space="0" w:color="auto"/>
                        <w:left w:val="none" w:sz="0" w:space="0" w:color="auto"/>
                        <w:bottom w:val="none" w:sz="0" w:space="0" w:color="auto"/>
                        <w:right w:val="none" w:sz="0" w:space="0" w:color="auto"/>
                      </w:divBdr>
                    </w:div>
                  </w:divsChild>
                </w:div>
                <w:div w:id="642464736">
                  <w:marLeft w:val="0"/>
                  <w:marRight w:val="0"/>
                  <w:marTop w:val="0"/>
                  <w:marBottom w:val="0"/>
                  <w:divBdr>
                    <w:top w:val="none" w:sz="0" w:space="0" w:color="auto"/>
                    <w:left w:val="none" w:sz="0" w:space="0" w:color="auto"/>
                    <w:bottom w:val="none" w:sz="0" w:space="0" w:color="auto"/>
                    <w:right w:val="none" w:sz="0" w:space="0" w:color="auto"/>
                  </w:divBdr>
                  <w:divsChild>
                    <w:div w:id="584654601">
                      <w:marLeft w:val="0"/>
                      <w:marRight w:val="0"/>
                      <w:marTop w:val="0"/>
                      <w:marBottom w:val="0"/>
                      <w:divBdr>
                        <w:top w:val="none" w:sz="0" w:space="0" w:color="auto"/>
                        <w:left w:val="none" w:sz="0" w:space="0" w:color="auto"/>
                        <w:bottom w:val="none" w:sz="0" w:space="0" w:color="auto"/>
                        <w:right w:val="none" w:sz="0" w:space="0" w:color="auto"/>
                      </w:divBdr>
                    </w:div>
                  </w:divsChild>
                </w:div>
                <w:div w:id="1067340745">
                  <w:marLeft w:val="0"/>
                  <w:marRight w:val="0"/>
                  <w:marTop w:val="0"/>
                  <w:marBottom w:val="0"/>
                  <w:divBdr>
                    <w:top w:val="none" w:sz="0" w:space="0" w:color="auto"/>
                    <w:left w:val="none" w:sz="0" w:space="0" w:color="auto"/>
                    <w:bottom w:val="none" w:sz="0" w:space="0" w:color="auto"/>
                    <w:right w:val="none" w:sz="0" w:space="0" w:color="auto"/>
                  </w:divBdr>
                  <w:divsChild>
                    <w:div w:id="141973015">
                      <w:marLeft w:val="0"/>
                      <w:marRight w:val="0"/>
                      <w:marTop w:val="0"/>
                      <w:marBottom w:val="0"/>
                      <w:divBdr>
                        <w:top w:val="none" w:sz="0" w:space="0" w:color="auto"/>
                        <w:left w:val="none" w:sz="0" w:space="0" w:color="auto"/>
                        <w:bottom w:val="none" w:sz="0" w:space="0" w:color="auto"/>
                        <w:right w:val="none" w:sz="0" w:space="0" w:color="auto"/>
                      </w:divBdr>
                    </w:div>
                  </w:divsChild>
                </w:div>
                <w:div w:id="1948612274">
                  <w:marLeft w:val="0"/>
                  <w:marRight w:val="0"/>
                  <w:marTop w:val="0"/>
                  <w:marBottom w:val="0"/>
                  <w:divBdr>
                    <w:top w:val="none" w:sz="0" w:space="0" w:color="auto"/>
                    <w:left w:val="none" w:sz="0" w:space="0" w:color="auto"/>
                    <w:bottom w:val="none" w:sz="0" w:space="0" w:color="auto"/>
                    <w:right w:val="none" w:sz="0" w:space="0" w:color="auto"/>
                  </w:divBdr>
                  <w:divsChild>
                    <w:div w:id="2015913030">
                      <w:marLeft w:val="0"/>
                      <w:marRight w:val="0"/>
                      <w:marTop w:val="0"/>
                      <w:marBottom w:val="0"/>
                      <w:divBdr>
                        <w:top w:val="none" w:sz="0" w:space="0" w:color="auto"/>
                        <w:left w:val="none" w:sz="0" w:space="0" w:color="auto"/>
                        <w:bottom w:val="none" w:sz="0" w:space="0" w:color="auto"/>
                        <w:right w:val="none" w:sz="0" w:space="0" w:color="auto"/>
                      </w:divBdr>
                    </w:div>
                  </w:divsChild>
                </w:div>
                <w:div w:id="30343805">
                  <w:marLeft w:val="0"/>
                  <w:marRight w:val="0"/>
                  <w:marTop w:val="0"/>
                  <w:marBottom w:val="0"/>
                  <w:divBdr>
                    <w:top w:val="none" w:sz="0" w:space="0" w:color="auto"/>
                    <w:left w:val="none" w:sz="0" w:space="0" w:color="auto"/>
                    <w:bottom w:val="none" w:sz="0" w:space="0" w:color="auto"/>
                    <w:right w:val="none" w:sz="0" w:space="0" w:color="auto"/>
                  </w:divBdr>
                  <w:divsChild>
                    <w:div w:id="775171808">
                      <w:marLeft w:val="0"/>
                      <w:marRight w:val="0"/>
                      <w:marTop w:val="0"/>
                      <w:marBottom w:val="0"/>
                      <w:divBdr>
                        <w:top w:val="none" w:sz="0" w:space="0" w:color="auto"/>
                        <w:left w:val="none" w:sz="0" w:space="0" w:color="auto"/>
                        <w:bottom w:val="none" w:sz="0" w:space="0" w:color="auto"/>
                        <w:right w:val="none" w:sz="0" w:space="0" w:color="auto"/>
                      </w:divBdr>
                    </w:div>
                    <w:div w:id="1441146009">
                      <w:marLeft w:val="0"/>
                      <w:marRight w:val="0"/>
                      <w:marTop w:val="0"/>
                      <w:marBottom w:val="0"/>
                      <w:divBdr>
                        <w:top w:val="none" w:sz="0" w:space="0" w:color="auto"/>
                        <w:left w:val="none" w:sz="0" w:space="0" w:color="auto"/>
                        <w:bottom w:val="none" w:sz="0" w:space="0" w:color="auto"/>
                        <w:right w:val="none" w:sz="0" w:space="0" w:color="auto"/>
                      </w:divBdr>
                    </w:div>
                  </w:divsChild>
                </w:div>
                <w:div w:id="1886870628">
                  <w:marLeft w:val="0"/>
                  <w:marRight w:val="0"/>
                  <w:marTop w:val="0"/>
                  <w:marBottom w:val="0"/>
                  <w:divBdr>
                    <w:top w:val="none" w:sz="0" w:space="0" w:color="auto"/>
                    <w:left w:val="none" w:sz="0" w:space="0" w:color="auto"/>
                    <w:bottom w:val="none" w:sz="0" w:space="0" w:color="auto"/>
                    <w:right w:val="none" w:sz="0" w:space="0" w:color="auto"/>
                  </w:divBdr>
                  <w:divsChild>
                    <w:div w:id="1884361936">
                      <w:marLeft w:val="0"/>
                      <w:marRight w:val="0"/>
                      <w:marTop w:val="0"/>
                      <w:marBottom w:val="0"/>
                      <w:divBdr>
                        <w:top w:val="none" w:sz="0" w:space="0" w:color="auto"/>
                        <w:left w:val="none" w:sz="0" w:space="0" w:color="auto"/>
                        <w:bottom w:val="none" w:sz="0" w:space="0" w:color="auto"/>
                        <w:right w:val="none" w:sz="0" w:space="0" w:color="auto"/>
                      </w:divBdr>
                    </w:div>
                  </w:divsChild>
                </w:div>
                <w:div w:id="2069378464">
                  <w:marLeft w:val="0"/>
                  <w:marRight w:val="0"/>
                  <w:marTop w:val="0"/>
                  <w:marBottom w:val="0"/>
                  <w:divBdr>
                    <w:top w:val="none" w:sz="0" w:space="0" w:color="auto"/>
                    <w:left w:val="none" w:sz="0" w:space="0" w:color="auto"/>
                    <w:bottom w:val="none" w:sz="0" w:space="0" w:color="auto"/>
                    <w:right w:val="none" w:sz="0" w:space="0" w:color="auto"/>
                  </w:divBdr>
                  <w:divsChild>
                    <w:div w:id="198979173">
                      <w:marLeft w:val="0"/>
                      <w:marRight w:val="0"/>
                      <w:marTop w:val="0"/>
                      <w:marBottom w:val="0"/>
                      <w:divBdr>
                        <w:top w:val="none" w:sz="0" w:space="0" w:color="auto"/>
                        <w:left w:val="none" w:sz="0" w:space="0" w:color="auto"/>
                        <w:bottom w:val="none" w:sz="0" w:space="0" w:color="auto"/>
                        <w:right w:val="none" w:sz="0" w:space="0" w:color="auto"/>
                      </w:divBdr>
                    </w:div>
                  </w:divsChild>
                </w:div>
                <w:div w:id="2082866180">
                  <w:marLeft w:val="0"/>
                  <w:marRight w:val="0"/>
                  <w:marTop w:val="0"/>
                  <w:marBottom w:val="0"/>
                  <w:divBdr>
                    <w:top w:val="none" w:sz="0" w:space="0" w:color="auto"/>
                    <w:left w:val="none" w:sz="0" w:space="0" w:color="auto"/>
                    <w:bottom w:val="none" w:sz="0" w:space="0" w:color="auto"/>
                    <w:right w:val="none" w:sz="0" w:space="0" w:color="auto"/>
                  </w:divBdr>
                  <w:divsChild>
                    <w:div w:id="137770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94833">
          <w:marLeft w:val="0"/>
          <w:marRight w:val="0"/>
          <w:marTop w:val="0"/>
          <w:marBottom w:val="0"/>
          <w:divBdr>
            <w:top w:val="none" w:sz="0" w:space="0" w:color="auto"/>
            <w:left w:val="none" w:sz="0" w:space="0" w:color="auto"/>
            <w:bottom w:val="none" w:sz="0" w:space="0" w:color="auto"/>
            <w:right w:val="none" w:sz="0" w:space="0" w:color="auto"/>
          </w:divBdr>
        </w:div>
        <w:div w:id="424544654">
          <w:marLeft w:val="0"/>
          <w:marRight w:val="0"/>
          <w:marTop w:val="0"/>
          <w:marBottom w:val="0"/>
          <w:divBdr>
            <w:top w:val="none" w:sz="0" w:space="0" w:color="auto"/>
            <w:left w:val="none" w:sz="0" w:space="0" w:color="auto"/>
            <w:bottom w:val="none" w:sz="0" w:space="0" w:color="auto"/>
            <w:right w:val="none" w:sz="0" w:space="0" w:color="auto"/>
          </w:divBdr>
        </w:div>
        <w:div w:id="122384111">
          <w:marLeft w:val="0"/>
          <w:marRight w:val="0"/>
          <w:marTop w:val="0"/>
          <w:marBottom w:val="0"/>
          <w:divBdr>
            <w:top w:val="none" w:sz="0" w:space="0" w:color="auto"/>
            <w:left w:val="none" w:sz="0" w:space="0" w:color="auto"/>
            <w:bottom w:val="none" w:sz="0" w:space="0" w:color="auto"/>
            <w:right w:val="none" w:sz="0" w:space="0" w:color="auto"/>
          </w:divBdr>
        </w:div>
        <w:div w:id="1935164748">
          <w:marLeft w:val="0"/>
          <w:marRight w:val="0"/>
          <w:marTop w:val="0"/>
          <w:marBottom w:val="0"/>
          <w:divBdr>
            <w:top w:val="none" w:sz="0" w:space="0" w:color="auto"/>
            <w:left w:val="none" w:sz="0" w:space="0" w:color="auto"/>
            <w:bottom w:val="none" w:sz="0" w:space="0" w:color="auto"/>
            <w:right w:val="none" w:sz="0" w:space="0" w:color="auto"/>
          </w:divBdr>
        </w:div>
        <w:div w:id="603653288">
          <w:marLeft w:val="0"/>
          <w:marRight w:val="0"/>
          <w:marTop w:val="0"/>
          <w:marBottom w:val="0"/>
          <w:divBdr>
            <w:top w:val="none" w:sz="0" w:space="0" w:color="auto"/>
            <w:left w:val="none" w:sz="0" w:space="0" w:color="auto"/>
            <w:bottom w:val="none" w:sz="0" w:space="0" w:color="auto"/>
            <w:right w:val="none" w:sz="0" w:space="0" w:color="auto"/>
          </w:divBdr>
        </w:div>
        <w:div w:id="700016512">
          <w:marLeft w:val="0"/>
          <w:marRight w:val="0"/>
          <w:marTop w:val="0"/>
          <w:marBottom w:val="0"/>
          <w:divBdr>
            <w:top w:val="none" w:sz="0" w:space="0" w:color="auto"/>
            <w:left w:val="none" w:sz="0" w:space="0" w:color="auto"/>
            <w:bottom w:val="none" w:sz="0" w:space="0" w:color="auto"/>
            <w:right w:val="none" w:sz="0" w:space="0" w:color="auto"/>
          </w:divBdr>
        </w:div>
        <w:div w:id="856120713">
          <w:marLeft w:val="0"/>
          <w:marRight w:val="0"/>
          <w:marTop w:val="0"/>
          <w:marBottom w:val="0"/>
          <w:divBdr>
            <w:top w:val="none" w:sz="0" w:space="0" w:color="auto"/>
            <w:left w:val="none" w:sz="0" w:space="0" w:color="auto"/>
            <w:bottom w:val="none" w:sz="0" w:space="0" w:color="auto"/>
            <w:right w:val="none" w:sz="0" w:space="0" w:color="auto"/>
          </w:divBdr>
        </w:div>
        <w:div w:id="72707202">
          <w:marLeft w:val="0"/>
          <w:marRight w:val="0"/>
          <w:marTop w:val="0"/>
          <w:marBottom w:val="0"/>
          <w:divBdr>
            <w:top w:val="none" w:sz="0" w:space="0" w:color="auto"/>
            <w:left w:val="none" w:sz="0" w:space="0" w:color="auto"/>
            <w:bottom w:val="none" w:sz="0" w:space="0" w:color="auto"/>
            <w:right w:val="none" w:sz="0" w:space="0" w:color="auto"/>
          </w:divBdr>
        </w:div>
        <w:div w:id="1558249569">
          <w:marLeft w:val="0"/>
          <w:marRight w:val="0"/>
          <w:marTop w:val="0"/>
          <w:marBottom w:val="0"/>
          <w:divBdr>
            <w:top w:val="none" w:sz="0" w:space="0" w:color="auto"/>
            <w:left w:val="none" w:sz="0" w:space="0" w:color="auto"/>
            <w:bottom w:val="none" w:sz="0" w:space="0" w:color="auto"/>
            <w:right w:val="none" w:sz="0" w:space="0" w:color="auto"/>
          </w:divBdr>
        </w:div>
        <w:div w:id="487135785">
          <w:marLeft w:val="0"/>
          <w:marRight w:val="0"/>
          <w:marTop w:val="0"/>
          <w:marBottom w:val="0"/>
          <w:divBdr>
            <w:top w:val="none" w:sz="0" w:space="0" w:color="auto"/>
            <w:left w:val="none" w:sz="0" w:space="0" w:color="auto"/>
            <w:bottom w:val="none" w:sz="0" w:space="0" w:color="auto"/>
            <w:right w:val="none" w:sz="0" w:space="0" w:color="auto"/>
          </w:divBdr>
        </w:div>
        <w:div w:id="911044874">
          <w:marLeft w:val="0"/>
          <w:marRight w:val="0"/>
          <w:marTop w:val="0"/>
          <w:marBottom w:val="0"/>
          <w:divBdr>
            <w:top w:val="none" w:sz="0" w:space="0" w:color="auto"/>
            <w:left w:val="none" w:sz="0" w:space="0" w:color="auto"/>
            <w:bottom w:val="none" w:sz="0" w:space="0" w:color="auto"/>
            <w:right w:val="none" w:sz="0" w:space="0" w:color="auto"/>
          </w:divBdr>
        </w:div>
        <w:div w:id="944269564">
          <w:marLeft w:val="0"/>
          <w:marRight w:val="0"/>
          <w:marTop w:val="0"/>
          <w:marBottom w:val="0"/>
          <w:divBdr>
            <w:top w:val="none" w:sz="0" w:space="0" w:color="auto"/>
            <w:left w:val="none" w:sz="0" w:space="0" w:color="auto"/>
            <w:bottom w:val="none" w:sz="0" w:space="0" w:color="auto"/>
            <w:right w:val="none" w:sz="0" w:space="0" w:color="auto"/>
          </w:divBdr>
        </w:div>
        <w:div w:id="657071882">
          <w:marLeft w:val="0"/>
          <w:marRight w:val="0"/>
          <w:marTop w:val="0"/>
          <w:marBottom w:val="0"/>
          <w:divBdr>
            <w:top w:val="none" w:sz="0" w:space="0" w:color="auto"/>
            <w:left w:val="none" w:sz="0" w:space="0" w:color="auto"/>
            <w:bottom w:val="none" w:sz="0" w:space="0" w:color="auto"/>
            <w:right w:val="none" w:sz="0" w:space="0" w:color="auto"/>
          </w:divBdr>
        </w:div>
        <w:div w:id="1153982232">
          <w:marLeft w:val="0"/>
          <w:marRight w:val="0"/>
          <w:marTop w:val="0"/>
          <w:marBottom w:val="0"/>
          <w:divBdr>
            <w:top w:val="none" w:sz="0" w:space="0" w:color="auto"/>
            <w:left w:val="none" w:sz="0" w:space="0" w:color="auto"/>
            <w:bottom w:val="none" w:sz="0" w:space="0" w:color="auto"/>
            <w:right w:val="none" w:sz="0" w:space="0" w:color="auto"/>
          </w:divBdr>
        </w:div>
        <w:div w:id="1019089493">
          <w:marLeft w:val="0"/>
          <w:marRight w:val="0"/>
          <w:marTop w:val="0"/>
          <w:marBottom w:val="0"/>
          <w:divBdr>
            <w:top w:val="none" w:sz="0" w:space="0" w:color="auto"/>
            <w:left w:val="none" w:sz="0" w:space="0" w:color="auto"/>
            <w:bottom w:val="none" w:sz="0" w:space="0" w:color="auto"/>
            <w:right w:val="none" w:sz="0" w:space="0" w:color="auto"/>
          </w:divBdr>
        </w:div>
        <w:div w:id="1276060720">
          <w:marLeft w:val="0"/>
          <w:marRight w:val="0"/>
          <w:marTop w:val="0"/>
          <w:marBottom w:val="0"/>
          <w:divBdr>
            <w:top w:val="none" w:sz="0" w:space="0" w:color="auto"/>
            <w:left w:val="none" w:sz="0" w:space="0" w:color="auto"/>
            <w:bottom w:val="none" w:sz="0" w:space="0" w:color="auto"/>
            <w:right w:val="none" w:sz="0" w:space="0" w:color="auto"/>
          </w:divBdr>
        </w:div>
        <w:div w:id="1799058319">
          <w:marLeft w:val="0"/>
          <w:marRight w:val="0"/>
          <w:marTop w:val="0"/>
          <w:marBottom w:val="0"/>
          <w:divBdr>
            <w:top w:val="none" w:sz="0" w:space="0" w:color="auto"/>
            <w:left w:val="none" w:sz="0" w:space="0" w:color="auto"/>
            <w:bottom w:val="none" w:sz="0" w:space="0" w:color="auto"/>
            <w:right w:val="none" w:sz="0" w:space="0" w:color="auto"/>
          </w:divBdr>
        </w:div>
        <w:div w:id="1482233023">
          <w:marLeft w:val="0"/>
          <w:marRight w:val="0"/>
          <w:marTop w:val="0"/>
          <w:marBottom w:val="0"/>
          <w:divBdr>
            <w:top w:val="none" w:sz="0" w:space="0" w:color="auto"/>
            <w:left w:val="none" w:sz="0" w:space="0" w:color="auto"/>
            <w:bottom w:val="none" w:sz="0" w:space="0" w:color="auto"/>
            <w:right w:val="none" w:sz="0" w:space="0" w:color="auto"/>
          </w:divBdr>
        </w:div>
        <w:div w:id="1773890848">
          <w:marLeft w:val="0"/>
          <w:marRight w:val="0"/>
          <w:marTop w:val="0"/>
          <w:marBottom w:val="0"/>
          <w:divBdr>
            <w:top w:val="none" w:sz="0" w:space="0" w:color="auto"/>
            <w:left w:val="none" w:sz="0" w:space="0" w:color="auto"/>
            <w:bottom w:val="none" w:sz="0" w:space="0" w:color="auto"/>
            <w:right w:val="none" w:sz="0" w:space="0" w:color="auto"/>
          </w:divBdr>
        </w:div>
        <w:div w:id="463080628">
          <w:marLeft w:val="0"/>
          <w:marRight w:val="0"/>
          <w:marTop w:val="0"/>
          <w:marBottom w:val="0"/>
          <w:divBdr>
            <w:top w:val="none" w:sz="0" w:space="0" w:color="auto"/>
            <w:left w:val="none" w:sz="0" w:space="0" w:color="auto"/>
            <w:bottom w:val="none" w:sz="0" w:space="0" w:color="auto"/>
            <w:right w:val="none" w:sz="0" w:space="0" w:color="auto"/>
          </w:divBdr>
        </w:div>
        <w:div w:id="1845393442">
          <w:marLeft w:val="0"/>
          <w:marRight w:val="0"/>
          <w:marTop w:val="0"/>
          <w:marBottom w:val="0"/>
          <w:divBdr>
            <w:top w:val="none" w:sz="0" w:space="0" w:color="auto"/>
            <w:left w:val="none" w:sz="0" w:space="0" w:color="auto"/>
            <w:bottom w:val="none" w:sz="0" w:space="0" w:color="auto"/>
            <w:right w:val="none" w:sz="0" w:space="0" w:color="auto"/>
          </w:divBdr>
        </w:div>
        <w:div w:id="1333220689">
          <w:marLeft w:val="0"/>
          <w:marRight w:val="0"/>
          <w:marTop w:val="0"/>
          <w:marBottom w:val="0"/>
          <w:divBdr>
            <w:top w:val="none" w:sz="0" w:space="0" w:color="auto"/>
            <w:left w:val="none" w:sz="0" w:space="0" w:color="auto"/>
            <w:bottom w:val="none" w:sz="0" w:space="0" w:color="auto"/>
            <w:right w:val="none" w:sz="0" w:space="0" w:color="auto"/>
          </w:divBdr>
        </w:div>
        <w:div w:id="899291632">
          <w:marLeft w:val="0"/>
          <w:marRight w:val="0"/>
          <w:marTop w:val="0"/>
          <w:marBottom w:val="0"/>
          <w:divBdr>
            <w:top w:val="none" w:sz="0" w:space="0" w:color="auto"/>
            <w:left w:val="none" w:sz="0" w:space="0" w:color="auto"/>
            <w:bottom w:val="none" w:sz="0" w:space="0" w:color="auto"/>
            <w:right w:val="none" w:sz="0" w:space="0" w:color="auto"/>
          </w:divBdr>
        </w:div>
        <w:div w:id="699090487">
          <w:marLeft w:val="0"/>
          <w:marRight w:val="0"/>
          <w:marTop w:val="0"/>
          <w:marBottom w:val="0"/>
          <w:divBdr>
            <w:top w:val="none" w:sz="0" w:space="0" w:color="auto"/>
            <w:left w:val="none" w:sz="0" w:space="0" w:color="auto"/>
            <w:bottom w:val="none" w:sz="0" w:space="0" w:color="auto"/>
            <w:right w:val="none" w:sz="0" w:space="0" w:color="auto"/>
          </w:divBdr>
        </w:div>
        <w:div w:id="1485858036">
          <w:marLeft w:val="0"/>
          <w:marRight w:val="0"/>
          <w:marTop w:val="0"/>
          <w:marBottom w:val="0"/>
          <w:divBdr>
            <w:top w:val="none" w:sz="0" w:space="0" w:color="auto"/>
            <w:left w:val="none" w:sz="0" w:space="0" w:color="auto"/>
            <w:bottom w:val="none" w:sz="0" w:space="0" w:color="auto"/>
            <w:right w:val="none" w:sz="0" w:space="0" w:color="auto"/>
          </w:divBdr>
        </w:div>
        <w:div w:id="284317682">
          <w:marLeft w:val="0"/>
          <w:marRight w:val="0"/>
          <w:marTop w:val="0"/>
          <w:marBottom w:val="0"/>
          <w:divBdr>
            <w:top w:val="none" w:sz="0" w:space="0" w:color="auto"/>
            <w:left w:val="none" w:sz="0" w:space="0" w:color="auto"/>
            <w:bottom w:val="none" w:sz="0" w:space="0" w:color="auto"/>
            <w:right w:val="none" w:sz="0" w:space="0" w:color="auto"/>
          </w:divBdr>
        </w:div>
        <w:div w:id="331687355">
          <w:marLeft w:val="0"/>
          <w:marRight w:val="0"/>
          <w:marTop w:val="0"/>
          <w:marBottom w:val="0"/>
          <w:divBdr>
            <w:top w:val="none" w:sz="0" w:space="0" w:color="auto"/>
            <w:left w:val="none" w:sz="0" w:space="0" w:color="auto"/>
            <w:bottom w:val="none" w:sz="0" w:space="0" w:color="auto"/>
            <w:right w:val="none" w:sz="0" w:space="0" w:color="auto"/>
          </w:divBdr>
        </w:div>
        <w:div w:id="113796341">
          <w:marLeft w:val="0"/>
          <w:marRight w:val="0"/>
          <w:marTop w:val="0"/>
          <w:marBottom w:val="0"/>
          <w:divBdr>
            <w:top w:val="none" w:sz="0" w:space="0" w:color="auto"/>
            <w:left w:val="none" w:sz="0" w:space="0" w:color="auto"/>
            <w:bottom w:val="none" w:sz="0" w:space="0" w:color="auto"/>
            <w:right w:val="none" w:sz="0" w:space="0" w:color="auto"/>
          </w:divBdr>
        </w:div>
        <w:div w:id="835654088">
          <w:marLeft w:val="0"/>
          <w:marRight w:val="0"/>
          <w:marTop w:val="0"/>
          <w:marBottom w:val="0"/>
          <w:divBdr>
            <w:top w:val="none" w:sz="0" w:space="0" w:color="auto"/>
            <w:left w:val="none" w:sz="0" w:space="0" w:color="auto"/>
            <w:bottom w:val="none" w:sz="0" w:space="0" w:color="auto"/>
            <w:right w:val="none" w:sz="0" w:space="0" w:color="auto"/>
          </w:divBdr>
        </w:div>
        <w:div w:id="650796845">
          <w:marLeft w:val="0"/>
          <w:marRight w:val="0"/>
          <w:marTop w:val="0"/>
          <w:marBottom w:val="0"/>
          <w:divBdr>
            <w:top w:val="none" w:sz="0" w:space="0" w:color="auto"/>
            <w:left w:val="none" w:sz="0" w:space="0" w:color="auto"/>
            <w:bottom w:val="none" w:sz="0" w:space="0" w:color="auto"/>
            <w:right w:val="none" w:sz="0" w:space="0" w:color="auto"/>
          </w:divBdr>
        </w:div>
        <w:div w:id="1565486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690</Words>
  <Characters>3939</Characters>
  <Application>Microsoft Office Word</Application>
  <DocSecurity>0</DocSecurity>
  <Lines>32</Lines>
  <Paragraphs>9</Paragraphs>
  <ScaleCrop>false</ScaleCrop>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dc:creator>
  <cp:keywords/>
  <dc:description/>
  <cp:lastModifiedBy>maxi</cp:lastModifiedBy>
  <cp:revision>5</cp:revision>
  <dcterms:created xsi:type="dcterms:W3CDTF">2020-06-26T05:06:00Z</dcterms:created>
  <dcterms:modified xsi:type="dcterms:W3CDTF">2020-06-27T14:51:00Z</dcterms:modified>
</cp:coreProperties>
</file>